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7550A" w14:textId="24A8060B" w:rsidR="00E07C1B" w:rsidRDefault="00E07C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5CFCABE3" w14:textId="5FD9199A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noProof/>
          <w:lang w:val="it-IT"/>
        </w:rPr>
        <w:drawing>
          <wp:inline distT="0" distB="0" distL="0" distR="0" wp14:anchorId="01FF515A" wp14:editId="70F961E6">
            <wp:extent cx="1592580" cy="2898496"/>
            <wp:effectExtent l="0" t="0" r="7620" b="0"/>
            <wp:docPr id="1" name="Immagine 1" descr="FILUMENA MARTURANO - Spietati - Recensioni e Novità sui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UMENA MARTURANO - Spietati - Recensioni e Novità sui Fil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897" cy="291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346BE" w14:textId="77777777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759639F2" w14:textId="66D2D0CA" w:rsidR="00E07C1B" w:rsidRDefault="00A27085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FILUMENA MARTURANO</w:t>
      </w:r>
    </w:p>
    <w:p w14:paraId="6D52973E" w14:textId="6ADA6870" w:rsidR="00754293" w:rsidRDefault="001B7785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1B7785">
        <w:rPr>
          <w:rFonts w:ascii="Times New Roman" w:hAnsi="Times New Roman" w:cs="Times New Roman"/>
          <w:b/>
          <w:sz w:val="28"/>
          <w:szCs w:val="28"/>
        </w:rPr>
        <w:t>THE COURAGE TO BE A WOMAN</w:t>
      </w:r>
    </w:p>
    <w:p w14:paraId="0B4DE5B9" w14:textId="2B70C38F" w:rsidR="007D188B" w:rsidRDefault="002241DF" w:rsidP="002241DF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932E25">
        <w:rPr>
          <w:rFonts w:ascii="Times New Roman" w:hAnsi="Times New Roman" w:cs="Times New Roman"/>
          <w:b/>
          <w:sz w:val="28"/>
          <w:szCs w:val="28"/>
        </w:rPr>
        <w:t>EDUARDO DE FILIPPO</w:t>
      </w:r>
      <w:r w:rsidR="007542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785">
        <w:rPr>
          <w:rFonts w:ascii="Times New Roman" w:hAnsi="Times New Roman" w:cs="Times New Roman"/>
          <w:b/>
          <w:sz w:val="28"/>
          <w:szCs w:val="28"/>
        </w:rPr>
        <w:t>POETRY</w:t>
      </w:r>
    </w:p>
    <w:p w14:paraId="498BC414" w14:textId="77777777" w:rsidR="001B7785" w:rsidRPr="001B7785" w:rsidRDefault="001B7785" w:rsidP="001B7785">
      <w:pPr>
        <w:suppressAutoHyphens w:val="0"/>
        <w:spacing w:after="240" w:line="240" w:lineRule="auto"/>
        <w:jc w:val="both"/>
        <w:textAlignment w:val="baseline"/>
        <w:rPr>
          <w:rFonts w:eastAsia="Times New Roman"/>
          <w:sz w:val="24"/>
          <w:szCs w:val="24"/>
          <w:lang w:val="it-IT"/>
        </w:rPr>
      </w:pPr>
      <w:r w:rsidRPr="001B7785">
        <w:rPr>
          <w:rFonts w:eastAsia="Times New Roman"/>
          <w:sz w:val="24"/>
          <w:szCs w:val="24"/>
          <w:lang w:val="it-IT"/>
        </w:rPr>
        <w:t xml:space="preserve">Eduardo de Filippo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is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together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with Pirandello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greatest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Italian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author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theatre of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modern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era.</w:t>
      </w:r>
    </w:p>
    <w:p w14:paraId="59D0460B" w14:textId="77777777" w:rsidR="001B7785" w:rsidRDefault="001B7785" w:rsidP="001B7785">
      <w:pPr>
        <w:suppressAutoHyphens w:val="0"/>
        <w:spacing w:after="240" w:line="240" w:lineRule="auto"/>
        <w:jc w:val="both"/>
        <w:textAlignment w:val="baseline"/>
        <w:rPr>
          <w:rFonts w:eastAsia="Times New Roman"/>
          <w:sz w:val="24"/>
          <w:szCs w:val="24"/>
          <w:lang w:val="it-IT"/>
        </w:rPr>
      </w:pPr>
      <w:r w:rsidRPr="001B7785">
        <w:rPr>
          <w:rFonts w:eastAsia="Times New Roman"/>
          <w:sz w:val="24"/>
          <w:szCs w:val="24"/>
          <w:lang w:val="it-IT"/>
        </w:rPr>
        <w:t xml:space="preserve">His work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as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a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poet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less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known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is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no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less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important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for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this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reason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so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as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to make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him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one of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most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outstanding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poets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not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only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already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extraordinary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Neapolitan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poetic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school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but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all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Italian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opera of the '900.</w:t>
      </w:r>
    </w:p>
    <w:p w14:paraId="6F3F0344" w14:textId="0A9F2E39" w:rsidR="00F55A09" w:rsidRPr="00F55A09" w:rsidRDefault="001B7785" w:rsidP="001B7785">
      <w:pPr>
        <w:suppressAutoHyphens w:val="0"/>
        <w:spacing w:after="240" w:line="240" w:lineRule="auto"/>
        <w:jc w:val="both"/>
        <w:textAlignment w:val="baseline"/>
        <w:rPr>
          <w:rFonts w:eastAsia="Times New Roman"/>
          <w:sz w:val="24"/>
          <w:szCs w:val="24"/>
          <w:lang w:val="it-IT"/>
        </w:rPr>
      </w:pPr>
      <w:r w:rsidRPr="001B7785">
        <w:rPr>
          <w:rFonts w:eastAsia="Times New Roman"/>
          <w:sz w:val="24"/>
          <w:szCs w:val="24"/>
          <w:lang w:val="it-IT"/>
        </w:rPr>
        <w:t xml:space="preserve">His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existential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conception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bitter and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disillusioned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does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not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lead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him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to a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nihilistic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vision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but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to a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participation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and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adhesion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albeit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painful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to life,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whose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tragedy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manages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to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soften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through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expression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a delicate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sensitivity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and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humanity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that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join to a humour to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limits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grotesque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of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extraordinary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strength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caustic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and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mocking</w:t>
      </w:r>
      <w:proofErr w:type="spellEnd"/>
      <w:r w:rsidR="00F55A09" w:rsidRPr="00F55A09">
        <w:rPr>
          <w:rFonts w:eastAsia="Times New Roman"/>
          <w:sz w:val="24"/>
          <w:szCs w:val="24"/>
          <w:lang w:val="it-IT"/>
        </w:rPr>
        <w:t>.</w:t>
      </w:r>
    </w:p>
    <w:p w14:paraId="75FA4A61" w14:textId="34525A66" w:rsidR="00CC50F9" w:rsidRDefault="001B7785" w:rsidP="001B7785">
      <w:pPr>
        <w:suppressAutoHyphens w:val="0"/>
        <w:spacing w:after="24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1B7785">
        <w:rPr>
          <w:rFonts w:eastAsia="Times New Roman"/>
          <w:sz w:val="24"/>
          <w:szCs w:val="24"/>
          <w:lang w:val="it-IT"/>
        </w:rPr>
        <w:t>Humanity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anguish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laughter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subdued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wisdom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merge in a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poem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in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which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na-poletanity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unique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and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true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root of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his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work,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is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sublimated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in a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universal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breath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from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which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emanates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what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is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perhaps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greatest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lesson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Eduardo man and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poet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: on the one hand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safeguarding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dignity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through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the</w:t>
      </w:r>
      <w:r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it-IT"/>
        </w:rPr>
        <w:t>principle</w:t>
      </w:r>
      <w:proofErr w:type="spellEnd"/>
      <w:r>
        <w:rPr>
          <w:rFonts w:eastAsia="Times New Roman"/>
          <w:sz w:val="24"/>
          <w:szCs w:val="24"/>
          <w:lang w:val="it-IT"/>
        </w:rPr>
        <w:t xml:space="preserve"> of </w:t>
      </w:r>
      <w:proofErr w:type="spellStart"/>
      <w:r>
        <w:rPr>
          <w:rFonts w:eastAsia="Times New Roman"/>
          <w:sz w:val="24"/>
          <w:szCs w:val="24"/>
          <w:lang w:val="it-IT"/>
        </w:rPr>
        <w:t>responsibility</w:t>
      </w:r>
      <w:proofErr w:type="spellEnd"/>
      <w:r>
        <w:rPr>
          <w:rFonts w:eastAsia="Times New Roman"/>
          <w:sz w:val="24"/>
          <w:szCs w:val="24"/>
          <w:lang w:val="it-IT"/>
        </w:rPr>
        <w:t xml:space="preserve">: </w:t>
      </w:r>
      <w:r w:rsidRPr="001B7785">
        <w:rPr>
          <w:rFonts w:eastAsia="Times New Roman"/>
          <w:sz w:val="24"/>
          <w:szCs w:val="24"/>
          <w:lang w:val="it-IT"/>
        </w:rPr>
        <w:t xml:space="preserve">on the one hand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safeguarding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dignity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through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principle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individual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responsibility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, on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other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the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warm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recommendation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to live life with a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gentle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lightness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 xml:space="preserve"> of </w:t>
      </w:r>
      <w:proofErr w:type="spellStart"/>
      <w:r w:rsidRPr="001B7785">
        <w:rPr>
          <w:rFonts w:eastAsia="Times New Roman"/>
          <w:sz w:val="24"/>
          <w:szCs w:val="24"/>
          <w:lang w:val="it-IT"/>
        </w:rPr>
        <w:t>spirit</w:t>
      </w:r>
      <w:proofErr w:type="spellEnd"/>
      <w:r w:rsidRPr="001B7785">
        <w:rPr>
          <w:rFonts w:eastAsia="Times New Roman"/>
          <w:sz w:val="24"/>
          <w:szCs w:val="24"/>
          <w:lang w:val="it-IT"/>
        </w:rPr>
        <w:t>.</w:t>
      </w:r>
    </w:p>
    <w:p w14:paraId="29EE278F" w14:textId="77777777" w:rsidR="00CC50F9" w:rsidRDefault="00CC50F9" w:rsidP="00F55A09">
      <w:pPr>
        <w:widowControl w:val="0"/>
        <w:spacing w:line="360" w:lineRule="auto"/>
        <w:ind w:right="1723"/>
        <w:rPr>
          <w:rFonts w:ascii="Times New Roman" w:hAnsi="Times New Roman" w:cs="Times New Roman"/>
          <w:sz w:val="24"/>
          <w:szCs w:val="24"/>
        </w:rPr>
      </w:pPr>
    </w:p>
    <w:p w14:paraId="502B5FB3" w14:textId="5E7BFEDD" w:rsidR="00CC50F9" w:rsidRDefault="00926FFB" w:rsidP="000C1C13">
      <w:pPr>
        <w:widowControl w:val="0"/>
        <w:spacing w:line="360" w:lineRule="auto"/>
        <w:ind w:right="1723"/>
        <w:jc w:val="both"/>
      </w:pPr>
      <w:hyperlink r:id="rId7" w:history="1">
        <w:r w:rsidRPr="00ED5649">
          <w:rPr>
            <w:rStyle w:val="Collegamentoipertestuale"/>
          </w:rPr>
          <w:t>https://en.wikipedia.org/wiki/Eduardo_De_Filippo</w:t>
        </w:r>
      </w:hyperlink>
    </w:p>
    <w:p w14:paraId="43A20D88" w14:textId="77777777" w:rsidR="00926FFB" w:rsidRPr="000C1C13" w:rsidRDefault="00926FFB" w:rsidP="000C1C13">
      <w:pPr>
        <w:widowControl w:val="0"/>
        <w:spacing w:line="360" w:lineRule="auto"/>
        <w:ind w:right="1723"/>
        <w:jc w:val="both"/>
        <w:rPr>
          <w:rFonts w:ascii="Verdana" w:hAnsi="Verdana"/>
          <w:color w:val="222222"/>
          <w:sz w:val="26"/>
          <w:szCs w:val="26"/>
          <w:shd w:val="clear" w:color="auto" w:fill="FFFFFF"/>
        </w:rPr>
      </w:pPr>
    </w:p>
    <w:sectPr w:rsidR="00926FFB" w:rsidRPr="000C1C13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844910">
    <w:abstractNumId w:val="0"/>
  </w:num>
  <w:num w:numId="2" w16cid:durableId="1004896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5464E"/>
    <w:rsid w:val="00095D64"/>
    <w:rsid w:val="000C1C13"/>
    <w:rsid w:val="001B7785"/>
    <w:rsid w:val="001F24BE"/>
    <w:rsid w:val="002241DF"/>
    <w:rsid w:val="002271D4"/>
    <w:rsid w:val="002A1246"/>
    <w:rsid w:val="002B64ED"/>
    <w:rsid w:val="00332851"/>
    <w:rsid w:val="003A2CAD"/>
    <w:rsid w:val="00447CC3"/>
    <w:rsid w:val="004D2901"/>
    <w:rsid w:val="004E3A2A"/>
    <w:rsid w:val="00581211"/>
    <w:rsid w:val="00750B8C"/>
    <w:rsid w:val="00754293"/>
    <w:rsid w:val="007C2293"/>
    <w:rsid w:val="007D188B"/>
    <w:rsid w:val="00821AA1"/>
    <w:rsid w:val="0089419F"/>
    <w:rsid w:val="00896CF9"/>
    <w:rsid w:val="00926FFB"/>
    <w:rsid w:val="00932E25"/>
    <w:rsid w:val="009679EA"/>
    <w:rsid w:val="00A27085"/>
    <w:rsid w:val="00A4252A"/>
    <w:rsid w:val="00B1056B"/>
    <w:rsid w:val="00B25DCE"/>
    <w:rsid w:val="00BE0F15"/>
    <w:rsid w:val="00CC50F9"/>
    <w:rsid w:val="00CC55F2"/>
    <w:rsid w:val="00CF65B9"/>
    <w:rsid w:val="00D22C65"/>
    <w:rsid w:val="00DE66B1"/>
    <w:rsid w:val="00E07C1B"/>
    <w:rsid w:val="00E10EB4"/>
    <w:rsid w:val="00E41016"/>
    <w:rsid w:val="00E412DE"/>
    <w:rsid w:val="00E4253C"/>
    <w:rsid w:val="00F55A09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B25DCE"/>
    <w:rPr>
      <w:b/>
      <w:bCs/>
    </w:rPr>
  </w:style>
  <w:style w:type="character" w:styleId="Enfasicorsivo">
    <w:name w:val="Emphasis"/>
    <w:basedOn w:val="Carpredefinitoparagrafo"/>
    <w:uiPriority w:val="20"/>
    <w:qFormat/>
    <w:rsid w:val="002241DF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C1C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6F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7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0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95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498482">
                                      <w:marLeft w:val="-360"/>
                                      <w:marRight w:val="-360"/>
                                      <w:marTop w:val="27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25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0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753602">
                                                  <w:marLeft w:val="0"/>
                                                  <w:marRight w:val="0"/>
                                                  <w:marTop w:val="31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484477">
                                                      <w:marLeft w:val="458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506438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600"/>
                                                          <w:marBottom w:val="57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714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561164">
                                                      <w:marLeft w:val="-45"/>
                                                      <w:marRight w:val="-4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36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096297">
                                                              <w:marLeft w:val="45"/>
                                                              <w:marRight w:val="27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single" w:sz="6" w:space="0" w:color="000000"/>
                                                                <w:left w:val="single" w:sz="6" w:space="0" w:color="000000"/>
                                                                <w:bottom w:val="single" w:sz="6" w:space="0" w:color="000000"/>
                                                                <w:right w:val="single" w:sz="6" w:space="0" w:color="000000"/>
                                                              </w:divBdr>
                                                              <w:divsChild>
                                                                <w:div w:id="34083188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000000"/>
                                                                    <w:left w:val="none" w:sz="0" w:space="9" w:color="000000"/>
                                                                    <w:bottom w:val="none" w:sz="0" w:space="0" w:color="000000"/>
                                                                    <w:right w:val="none" w:sz="0" w:space="13" w:color="000000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3722413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516EAB"/>
                                                                <w:left w:val="single" w:sz="2" w:space="9" w:color="516EAB"/>
                                                                <w:bottom w:val="single" w:sz="6" w:space="0" w:color="516EAB"/>
                                                                <w:right w:val="single" w:sz="6" w:space="13" w:color="516EAB"/>
                                                              </w:divBdr>
                                                            </w:div>
                                                            <w:div w:id="1673529726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29C5F6"/>
                                                                <w:left w:val="single" w:sz="2" w:space="9" w:color="29C5F6"/>
                                                                <w:bottom w:val="single" w:sz="6" w:space="0" w:color="29C5F6"/>
                                                                <w:right w:val="single" w:sz="6" w:space="13" w:color="29C5F6"/>
                                                              </w:divBdr>
                                                            </w:div>
                                                            <w:div w:id="423456879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A212A"/>
                                                                <w:left w:val="single" w:sz="2" w:space="9" w:color="CA212A"/>
                                                                <w:bottom w:val="single" w:sz="6" w:space="0" w:color="CA212A"/>
                                                                <w:right w:val="single" w:sz="6" w:space="13" w:color="CA212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529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187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38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3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182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59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15280">
                                                      <w:marLeft w:val="-15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252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71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782697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0541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524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1875462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533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097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921572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701013">
                                                  <w:marLeft w:val="458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54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440394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7636945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14331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0706992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9239921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653074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3616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0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4624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022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9391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243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87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988684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83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4325718">
                                                  <w:marLeft w:val="-300"/>
                                                  <w:marRight w:val="-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18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1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4958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237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270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1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91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918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167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77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401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1157445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6348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3327715">
                                                  <w:marLeft w:val="-300"/>
                                                  <w:marRight w:val="-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01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375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80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85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570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033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117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71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2050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41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4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270058">
                                  <w:marLeft w:val="-360"/>
                                  <w:marRight w:val="-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84195">
                                      <w:marLeft w:val="0"/>
                                      <w:marRight w:val="0"/>
                                      <w:marTop w:val="71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4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48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41606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17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3738574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363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43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747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66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74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86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n.wikipedia.org/wiki/Eduardo_De_Filipp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4F452-9E16-4589-B479-559CC15D1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Paolo Marzaiuolo</cp:lastModifiedBy>
  <cp:revision>3</cp:revision>
  <dcterms:created xsi:type="dcterms:W3CDTF">2022-06-25T10:09:00Z</dcterms:created>
  <dcterms:modified xsi:type="dcterms:W3CDTF">2022-06-25T14:32:00Z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